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AB25" w14:textId="384932D2" w:rsidR="004702B5" w:rsidRPr="000C2EE8" w:rsidRDefault="00982D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smallCaps/>
          <w:color w:val="4F6228" w:themeColor="accent3" w:themeShade="80"/>
          <w:sz w:val="52"/>
          <w:szCs w:val="52"/>
        </w:rPr>
      </w:pPr>
      <w:r w:rsidRPr="000C2EE8">
        <w:rPr>
          <w:rFonts w:ascii="Arial Black" w:eastAsia="Arial Black" w:hAnsi="Arial Black" w:cs="Arial Black"/>
          <w:smallCaps/>
          <w:color w:val="4F6228" w:themeColor="accent3" w:themeShade="80"/>
          <w:sz w:val="36"/>
          <w:szCs w:val="36"/>
        </w:rPr>
        <w:t>VÍKEND S IRSKÝM TERIÉREM</w:t>
      </w:r>
      <w:r w:rsidRPr="000C2EE8">
        <w:rPr>
          <w:rFonts w:ascii="Arial Black" w:eastAsia="Arial Black" w:hAnsi="Arial Black" w:cs="Arial Black"/>
          <w:smallCaps/>
          <w:color w:val="4F6228" w:themeColor="accent3" w:themeShade="80"/>
          <w:sz w:val="32"/>
          <w:szCs w:val="32"/>
        </w:rPr>
        <w:t xml:space="preserve"> </w:t>
      </w:r>
      <w:r w:rsidRPr="000C2EE8">
        <w:rPr>
          <w:rFonts w:ascii="Arial Black" w:eastAsia="Arial Black" w:hAnsi="Arial Black" w:cs="Arial Black"/>
          <w:smallCaps/>
          <w:color w:val="4F6228" w:themeColor="accent3" w:themeShade="80"/>
          <w:sz w:val="52"/>
          <w:szCs w:val="52"/>
        </w:rPr>
        <w:t>202</w:t>
      </w:r>
      <w:r w:rsidRPr="000C2EE8">
        <w:rPr>
          <w:noProof/>
          <w:color w:val="4F6228" w:themeColor="accent3" w:themeShade="80"/>
        </w:rPr>
        <w:drawing>
          <wp:anchor distT="0" distB="0" distL="0" distR="0" simplePos="0" relativeHeight="251658240" behindDoc="1" locked="0" layoutInCell="1" allowOverlap="1" wp14:anchorId="39167FA0" wp14:editId="2F2AE3DC">
            <wp:simplePos x="0" y="0"/>
            <wp:positionH relativeFrom="column">
              <wp:posOffset>4773930</wp:posOffset>
            </wp:positionH>
            <wp:positionV relativeFrom="paragraph">
              <wp:posOffset>-271779</wp:posOffset>
            </wp:positionV>
            <wp:extent cx="878840" cy="878840"/>
            <wp:effectExtent l="0" t="0" r="0" b="0"/>
            <wp:wrapNone/>
            <wp:docPr id="10" name="image1.png" descr="irish_terrier__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rish_terrier__.gif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A5D62">
        <w:rPr>
          <w:rFonts w:ascii="Arial Black" w:eastAsia="Arial Black" w:hAnsi="Arial Black" w:cs="Arial Black"/>
          <w:smallCaps/>
          <w:color w:val="4F6228" w:themeColor="accent3" w:themeShade="80"/>
          <w:sz w:val="52"/>
          <w:szCs w:val="52"/>
        </w:rPr>
        <w:t>5</w:t>
      </w:r>
    </w:p>
    <w:p w14:paraId="3E3A6B68" w14:textId="77777777" w:rsidR="00982D8E" w:rsidRDefault="00982D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smallCaps/>
          <w:color w:val="000000"/>
          <w:sz w:val="52"/>
          <w:szCs w:val="52"/>
        </w:rPr>
      </w:pPr>
    </w:p>
    <w:p w14:paraId="62373AC3" w14:textId="77777777" w:rsidR="004702B5" w:rsidRDefault="00982D8E">
      <w:pPr>
        <w:pStyle w:val="Podnadpis"/>
      </w:pPr>
      <w:r>
        <w:rPr>
          <w:noProof/>
        </w:rPr>
        <w:drawing>
          <wp:inline distT="0" distB="0" distL="0" distR="0" wp14:anchorId="1B743462" wp14:editId="540A55B0">
            <wp:extent cx="6480810" cy="1848066"/>
            <wp:effectExtent l="19050" t="0" r="0" b="0"/>
            <wp:docPr id="1" name="obrázek 1" descr="C:\Users\Yveta_2\Downloads\vik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veta_2\Downloads\vik2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84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D63DB4" w14:textId="77777777" w:rsidR="000C2EE8" w:rsidRDefault="000C2EE8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i/>
          <w:color w:val="000000"/>
          <w:sz w:val="20"/>
          <w:szCs w:val="20"/>
        </w:rPr>
      </w:pPr>
    </w:p>
    <w:p w14:paraId="650A0DB0" w14:textId="77777777" w:rsidR="00F86F8D" w:rsidRDefault="00F86F8D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i/>
          <w:color w:val="000000"/>
          <w:sz w:val="20"/>
          <w:szCs w:val="20"/>
        </w:rPr>
      </w:pPr>
    </w:p>
    <w:p w14:paraId="4DBBF6F9" w14:textId="4AA5DEA0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b/>
          <w:color w:val="000000"/>
          <w:sz w:val="36"/>
          <w:szCs w:val="36"/>
        </w:rPr>
      </w:pPr>
      <w:r>
        <w:rPr>
          <w:i/>
          <w:color w:val="000000"/>
          <w:sz w:val="20"/>
          <w:szCs w:val="20"/>
        </w:rPr>
        <w:t xml:space="preserve">Termín: </w:t>
      </w:r>
      <w:r>
        <w:rPr>
          <w:i/>
          <w:color w:val="000000"/>
          <w:sz w:val="20"/>
          <w:szCs w:val="20"/>
        </w:rPr>
        <w:tab/>
      </w:r>
      <w:r w:rsidR="004A5D62">
        <w:rPr>
          <w:b/>
          <w:color w:val="4F6228" w:themeColor="accent3" w:themeShade="80"/>
          <w:sz w:val="36"/>
          <w:szCs w:val="36"/>
        </w:rPr>
        <w:t>5</w:t>
      </w:r>
      <w:r w:rsidR="003751CC" w:rsidRPr="000C2EE8">
        <w:rPr>
          <w:b/>
          <w:color w:val="4F6228" w:themeColor="accent3" w:themeShade="80"/>
          <w:sz w:val="36"/>
          <w:szCs w:val="36"/>
        </w:rPr>
        <w:t xml:space="preserve">. – </w:t>
      </w:r>
      <w:r w:rsidR="004A5D62">
        <w:rPr>
          <w:b/>
          <w:color w:val="4F6228" w:themeColor="accent3" w:themeShade="80"/>
          <w:sz w:val="36"/>
          <w:szCs w:val="36"/>
        </w:rPr>
        <w:t>7</w:t>
      </w:r>
      <w:r w:rsidR="003751CC" w:rsidRPr="000C2EE8">
        <w:rPr>
          <w:b/>
          <w:color w:val="4F6228" w:themeColor="accent3" w:themeShade="80"/>
          <w:sz w:val="36"/>
          <w:szCs w:val="36"/>
        </w:rPr>
        <w:t>. 9. 202</w:t>
      </w:r>
      <w:r w:rsidR="004A5D62">
        <w:rPr>
          <w:b/>
          <w:color w:val="4F6228" w:themeColor="accent3" w:themeShade="80"/>
          <w:sz w:val="36"/>
          <w:szCs w:val="36"/>
        </w:rPr>
        <w:t>5</w:t>
      </w:r>
    </w:p>
    <w:p w14:paraId="3EFE86B9" w14:textId="0C85D928" w:rsidR="004702B5" w:rsidRPr="00415DA8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708" w:hanging="70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Příjezd:</w:t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 w:rsidRPr="00061AB1">
        <w:rPr>
          <w:color w:val="000000"/>
          <w:sz w:val="20"/>
          <w:szCs w:val="20"/>
        </w:rPr>
        <w:t xml:space="preserve">pá </w:t>
      </w:r>
      <w:r w:rsidR="004A5D62">
        <w:rPr>
          <w:color w:val="000000"/>
          <w:sz w:val="20"/>
          <w:szCs w:val="20"/>
        </w:rPr>
        <w:t>5</w:t>
      </w:r>
      <w:r w:rsidR="00233AF3" w:rsidRPr="00061AB1">
        <w:rPr>
          <w:color w:val="000000"/>
          <w:sz w:val="20"/>
          <w:szCs w:val="20"/>
        </w:rPr>
        <w:t>. 9. 202</w:t>
      </w:r>
      <w:r w:rsidR="004A5D62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od </w:t>
      </w:r>
      <w:r w:rsidRPr="00415DA8">
        <w:rPr>
          <w:b/>
          <w:color w:val="000000"/>
          <w:sz w:val="20"/>
          <w:szCs w:val="20"/>
        </w:rPr>
        <w:t>16:00 hodin</w:t>
      </w:r>
    </w:p>
    <w:p w14:paraId="45833FFF" w14:textId="1454119F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color w:val="000000"/>
          <w:sz w:val="20"/>
          <w:szCs w:val="20"/>
        </w:rPr>
      </w:pPr>
      <w:r w:rsidRPr="00415DA8">
        <w:rPr>
          <w:i/>
          <w:color w:val="000000"/>
          <w:sz w:val="20"/>
          <w:szCs w:val="20"/>
        </w:rPr>
        <w:t xml:space="preserve">Odjezd: </w:t>
      </w:r>
      <w:r w:rsidRPr="00415DA8">
        <w:rPr>
          <w:i/>
          <w:color w:val="000000"/>
          <w:sz w:val="20"/>
          <w:szCs w:val="20"/>
        </w:rPr>
        <w:tab/>
      </w:r>
      <w:r w:rsidRPr="00415DA8">
        <w:rPr>
          <w:color w:val="000000"/>
          <w:sz w:val="20"/>
          <w:szCs w:val="20"/>
        </w:rPr>
        <w:t xml:space="preserve">ne </w:t>
      </w:r>
      <w:r w:rsidR="004A5D62" w:rsidRPr="00415DA8">
        <w:rPr>
          <w:color w:val="000000"/>
          <w:sz w:val="20"/>
          <w:szCs w:val="20"/>
        </w:rPr>
        <w:t>7</w:t>
      </w:r>
      <w:r w:rsidR="00CA7938" w:rsidRPr="00415DA8">
        <w:rPr>
          <w:color w:val="000000"/>
          <w:sz w:val="20"/>
          <w:szCs w:val="20"/>
        </w:rPr>
        <w:t>. 9. 202</w:t>
      </w:r>
      <w:r w:rsidR="004A5D62" w:rsidRPr="00415DA8">
        <w:rPr>
          <w:color w:val="000000"/>
          <w:sz w:val="20"/>
          <w:szCs w:val="20"/>
        </w:rPr>
        <w:t>5</w:t>
      </w:r>
      <w:r w:rsidRPr="00415DA8">
        <w:rPr>
          <w:color w:val="000000"/>
          <w:sz w:val="20"/>
          <w:szCs w:val="20"/>
        </w:rPr>
        <w:t xml:space="preserve"> do </w:t>
      </w:r>
      <w:r w:rsidR="00233AF3" w:rsidRPr="00415DA8">
        <w:rPr>
          <w:b/>
          <w:color w:val="000000"/>
          <w:sz w:val="20"/>
          <w:szCs w:val="20"/>
        </w:rPr>
        <w:t>1</w:t>
      </w:r>
      <w:r w:rsidR="004A5D62" w:rsidRPr="00415DA8">
        <w:rPr>
          <w:b/>
          <w:color w:val="000000"/>
          <w:sz w:val="20"/>
          <w:szCs w:val="20"/>
        </w:rPr>
        <w:t>5</w:t>
      </w:r>
      <w:r w:rsidRPr="00415DA8">
        <w:rPr>
          <w:b/>
          <w:color w:val="000000"/>
          <w:sz w:val="20"/>
          <w:szCs w:val="20"/>
        </w:rPr>
        <w:t>:00 hodin</w:t>
      </w:r>
    </w:p>
    <w:p w14:paraId="573AFCD7" w14:textId="77777777" w:rsidR="004702B5" w:rsidRDefault="004702B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i/>
          <w:color w:val="000000"/>
          <w:sz w:val="20"/>
          <w:szCs w:val="20"/>
        </w:rPr>
      </w:pPr>
    </w:p>
    <w:p w14:paraId="0D02B0D4" w14:textId="77777777" w:rsidR="00F86F8D" w:rsidRDefault="00F86F8D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i/>
          <w:color w:val="000000"/>
          <w:sz w:val="20"/>
          <w:szCs w:val="20"/>
        </w:rPr>
      </w:pPr>
    </w:p>
    <w:p w14:paraId="3B467DFF" w14:textId="445B73A3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b/>
          <w:color w:val="000000"/>
          <w:sz w:val="36"/>
          <w:szCs w:val="36"/>
        </w:rPr>
      </w:pPr>
      <w:r>
        <w:rPr>
          <w:i/>
          <w:color w:val="000000"/>
          <w:sz w:val="20"/>
          <w:szCs w:val="20"/>
        </w:rPr>
        <w:t xml:space="preserve">Místo konání:  </w:t>
      </w:r>
      <w:r>
        <w:rPr>
          <w:i/>
          <w:color w:val="000000"/>
          <w:sz w:val="20"/>
          <w:szCs w:val="20"/>
        </w:rPr>
        <w:tab/>
      </w:r>
      <w:r w:rsidR="004A5D62">
        <w:rPr>
          <w:b/>
          <w:color w:val="4F6228" w:themeColor="accent3" w:themeShade="80"/>
          <w:sz w:val="36"/>
          <w:szCs w:val="36"/>
        </w:rPr>
        <w:t>Rekreační centrum LANWOOD</w:t>
      </w:r>
    </w:p>
    <w:p w14:paraId="1A5C7655" w14:textId="592EE3D5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Adresa: </w:t>
      </w:r>
      <w:hyperlink r:id="rId7" w:history="1">
        <w:r w:rsidR="004A5D62" w:rsidRPr="004A5D62">
          <w:rPr>
            <w:color w:val="000000"/>
          </w:rPr>
          <w:t>Obora 348, 563 01 Lanškroun</w:t>
        </w:r>
      </w:hyperlink>
    </w:p>
    <w:p w14:paraId="6834546C" w14:textId="73A7B1EC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Více o areálu: </w:t>
      </w:r>
      <w:r w:rsidR="00233AF3" w:rsidRPr="00233AF3">
        <w:rPr>
          <w:color w:val="000000"/>
          <w:sz w:val="20"/>
          <w:szCs w:val="20"/>
        </w:rPr>
        <w:t xml:space="preserve"> </w:t>
      </w:r>
      <w:hyperlink r:id="rId8" w:history="1">
        <w:r w:rsidR="004A5D62" w:rsidRPr="0077225B">
          <w:rPr>
            <w:rStyle w:val="Hypertextovodkaz"/>
            <w:sz w:val="20"/>
            <w:szCs w:val="20"/>
          </w:rPr>
          <w:t>https://www.lanwood.cz/</w:t>
        </w:r>
      </w:hyperlink>
    </w:p>
    <w:p w14:paraId="3A97A041" w14:textId="77777777" w:rsidR="004702B5" w:rsidRDefault="004702B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color w:val="000000"/>
        </w:rPr>
      </w:pPr>
    </w:p>
    <w:p w14:paraId="65EBC277" w14:textId="77777777" w:rsidR="00F86F8D" w:rsidRDefault="00F86F8D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1560" w:hanging="1560"/>
        <w:rPr>
          <w:i/>
          <w:color w:val="000000"/>
          <w:sz w:val="20"/>
          <w:szCs w:val="20"/>
        </w:rPr>
      </w:pPr>
    </w:p>
    <w:p w14:paraId="585308E1" w14:textId="7D5C20EC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1560" w:hanging="1560"/>
      </w:pPr>
      <w:r>
        <w:rPr>
          <w:i/>
          <w:color w:val="000000"/>
          <w:sz w:val="20"/>
          <w:szCs w:val="20"/>
        </w:rPr>
        <w:t>Přihlášky:</w:t>
      </w:r>
      <w:r>
        <w:rPr>
          <w:i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nejpozději do </w:t>
      </w:r>
      <w:r w:rsidR="004A5D62">
        <w:rPr>
          <w:b/>
          <w:color w:val="4F6228" w:themeColor="accent3" w:themeShade="80"/>
          <w:sz w:val="36"/>
          <w:szCs w:val="36"/>
        </w:rPr>
        <w:t>20</w:t>
      </w:r>
      <w:r w:rsidR="000C2EE8" w:rsidRPr="009C26B7">
        <w:rPr>
          <w:b/>
          <w:color w:val="4F6228" w:themeColor="accent3" w:themeShade="80"/>
          <w:sz w:val="36"/>
          <w:szCs w:val="36"/>
        </w:rPr>
        <w:t>.</w:t>
      </w:r>
      <w:r w:rsidR="004A5D62">
        <w:rPr>
          <w:b/>
          <w:color w:val="4F6228" w:themeColor="accent3" w:themeShade="80"/>
          <w:sz w:val="36"/>
          <w:szCs w:val="36"/>
        </w:rPr>
        <w:t xml:space="preserve"> 8</w:t>
      </w:r>
      <w:r w:rsidR="000C2EE8" w:rsidRPr="009C26B7">
        <w:rPr>
          <w:b/>
          <w:color w:val="4F6228" w:themeColor="accent3" w:themeShade="80"/>
          <w:sz w:val="36"/>
          <w:szCs w:val="36"/>
        </w:rPr>
        <w:t>.</w:t>
      </w:r>
      <w:r w:rsidRPr="009C26B7">
        <w:rPr>
          <w:b/>
          <w:color w:val="4F6228" w:themeColor="accent3" w:themeShade="80"/>
          <w:sz w:val="36"/>
          <w:szCs w:val="36"/>
        </w:rPr>
        <w:t xml:space="preserve"> 202</w:t>
      </w:r>
      <w:r w:rsidR="004A5D62">
        <w:rPr>
          <w:b/>
          <w:color w:val="4F6228" w:themeColor="accent3" w:themeShade="80"/>
          <w:sz w:val="36"/>
          <w:szCs w:val="36"/>
        </w:rPr>
        <w:t>5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0"/>
          <w:szCs w:val="20"/>
        </w:rPr>
        <w:t>prostřednictvím online formuláře</w:t>
      </w:r>
      <w:r>
        <w:rPr>
          <w:color w:val="000000"/>
          <w:sz w:val="20"/>
          <w:szCs w:val="20"/>
        </w:rPr>
        <w:br/>
      </w:r>
      <w:hyperlink r:id="rId9" w:history="1">
        <w:r w:rsidR="006D709B" w:rsidRPr="0077225B">
          <w:rPr>
            <w:rStyle w:val="Hypertextovodkaz"/>
          </w:rPr>
          <w:t>https://forms.gle/XTVYSKa7p2CJUfBs7</w:t>
        </w:r>
      </w:hyperlink>
    </w:p>
    <w:p w14:paraId="04887EAD" w14:textId="77777777" w:rsidR="00F86F8D" w:rsidRDefault="00F86F8D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1560" w:hanging="1560"/>
        <w:rPr>
          <w:i/>
          <w:color w:val="000000"/>
          <w:sz w:val="20"/>
          <w:szCs w:val="20"/>
        </w:rPr>
      </w:pPr>
    </w:p>
    <w:p w14:paraId="03706BA6" w14:textId="4A5AADA7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1560" w:hanging="1560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Platba:</w:t>
      </w:r>
      <w:r>
        <w:rPr>
          <w:i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nejpozději do </w:t>
      </w:r>
      <w:r w:rsidR="004A5D62">
        <w:rPr>
          <w:b/>
          <w:color w:val="4F6228" w:themeColor="accent3" w:themeShade="80"/>
          <w:sz w:val="36"/>
          <w:szCs w:val="36"/>
        </w:rPr>
        <w:t>20</w:t>
      </w:r>
      <w:r w:rsidR="000C2EE8" w:rsidRPr="009C26B7">
        <w:rPr>
          <w:b/>
          <w:color w:val="4F6228" w:themeColor="accent3" w:themeShade="80"/>
          <w:sz w:val="36"/>
          <w:szCs w:val="36"/>
        </w:rPr>
        <w:t>.</w:t>
      </w:r>
      <w:r w:rsidR="004A5D62">
        <w:rPr>
          <w:b/>
          <w:color w:val="4F6228" w:themeColor="accent3" w:themeShade="80"/>
          <w:sz w:val="36"/>
          <w:szCs w:val="36"/>
        </w:rPr>
        <w:t xml:space="preserve"> </w:t>
      </w:r>
      <w:r w:rsidRPr="009C26B7">
        <w:rPr>
          <w:b/>
          <w:color w:val="4F6228" w:themeColor="accent3" w:themeShade="80"/>
          <w:sz w:val="36"/>
          <w:szCs w:val="36"/>
        </w:rPr>
        <w:t>8.</w:t>
      </w:r>
      <w:r w:rsidR="004A5D62">
        <w:rPr>
          <w:b/>
          <w:color w:val="4F6228" w:themeColor="accent3" w:themeShade="80"/>
          <w:sz w:val="36"/>
          <w:szCs w:val="36"/>
        </w:rPr>
        <w:t xml:space="preserve"> </w:t>
      </w:r>
      <w:r w:rsidRPr="009C26B7">
        <w:rPr>
          <w:b/>
          <w:color w:val="4F6228" w:themeColor="accent3" w:themeShade="80"/>
          <w:sz w:val="36"/>
          <w:szCs w:val="36"/>
        </w:rPr>
        <w:t>202</w:t>
      </w:r>
      <w:r w:rsidR="004A5D62">
        <w:rPr>
          <w:b/>
          <w:color w:val="4F6228" w:themeColor="accent3" w:themeShade="80"/>
          <w:sz w:val="36"/>
          <w:szCs w:val="36"/>
        </w:rPr>
        <w:t>5</w:t>
      </w:r>
      <w:r w:rsidR="00922C38">
        <w:rPr>
          <w:b/>
          <w:color w:val="000000"/>
          <w:sz w:val="32"/>
          <w:szCs w:val="32"/>
        </w:rPr>
        <w:t xml:space="preserve"> </w:t>
      </w:r>
      <w:r>
        <w:rPr>
          <w:color w:val="000000"/>
          <w:sz w:val="20"/>
          <w:szCs w:val="20"/>
        </w:rPr>
        <w:t xml:space="preserve">PŘEVODEM na účet </w:t>
      </w:r>
      <w:r w:rsidR="003751CC" w:rsidRPr="003D17B8">
        <w:rPr>
          <w:b/>
          <w:bCs/>
          <w:color w:val="4F6228" w:themeColor="accent3" w:themeShade="80"/>
          <w:sz w:val="26"/>
          <w:szCs w:val="26"/>
        </w:rPr>
        <w:t>2501842010/3030</w:t>
      </w:r>
      <w:r w:rsidR="004C4A4D">
        <w:rPr>
          <w:color w:val="000000"/>
          <w:sz w:val="20"/>
          <w:szCs w:val="20"/>
        </w:rPr>
        <w:t xml:space="preserve"> A</w:t>
      </w:r>
      <w:r w:rsidR="003751CC">
        <w:rPr>
          <w:color w:val="000000"/>
          <w:sz w:val="20"/>
          <w:szCs w:val="20"/>
        </w:rPr>
        <w:t xml:space="preserve">ir bank </w:t>
      </w:r>
      <w:r>
        <w:rPr>
          <w:color w:val="000000"/>
          <w:sz w:val="20"/>
          <w:szCs w:val="20"/>
        </w:rPr>
        <w:t>(Yveta Sommerová)</w:t>
      </w:r>
      <w:r w:rsidR="003751C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br/>
        <w:t xml:space="preserve">do zprávy pro příjemce napište: jméno a příjmení </w:t>
      </w:r>
      <w:r>
        <w:rPr>
          <w:b/>
          <w:color w:val="000000"/>
          <w:sz w:val="20"/>
          <w:szCs w:val="20"/>
        </w:rPr>
        <w:t>KONTAKTNÍ OSOBY</w:t>
      </w:r>
      <w:r>
        <w:rPr>
          <w:color w:val="000000"/>
          <w:sz w:val="20"/>
          <w:szCs w:val="20"/>
        </w:rPr>
        <w:t xml:space="preserve">, která pobyt objednává </w:t>
      </w:r>
      <w:r>
        <w:rPr>
          <w:color w:val="000000"/>
          <w:sz w:val="20"/>
          <w:szCs w:val="20"/>
        </w:rPr>
        <w:br/>
        <w:t xml:space="preserve">VS: vaše </w:t>
      </w:r>
      <w:r>
        <w:rPr>
          <w:b/>
          <w:color w:val="000000"/>
          <w:sz w:val="20"/>
          <w:szCs w:val="20"/>
        </w:rPr>
        <w:t>telefonní číslo</w:t>
      </w:r>
      <w:r>
        <w:rPr>
          <w:color w:val="000000"/>
          <w:sz w:val="20"/>
          <w:szCs w:val="20"/>
        </w:rPr>
        <w:br/>
        <w:t>(platba pobytu v hotovosti není možná)</w:t>
      </w:r>
    </w:p>
    <w:p w14:paraId="0ADE66A5" w14:textId="77777777" w:rsidR="004702B5" w:rsidRDefault="004702B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708" w:hanging="708"/>
        <w:rPr>
          <w:color w:val="000000"/>
          <w:sz w:val="20"/>
          <w:szCs w:val="20"/>
        </w:rPr>
      </w:pPr>
    </w:p>
    <w:p w14:paraId="11148948" w14:textId="438C76D7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Ubytování: </w:t>
      </w:r>
      <w:r>
        <w:rPr>
          <w:i/>
          <w:color w:val="000000"/>
          <w:sz w:val="20"/>
          <w:szCs w:val="20"/>
        </w:rPr>
        <w:tab/>
      </w:r>
      <w:r w:rsidR="00D43B91" w:rsidRPr="00D43B91">
        <w:rPr>
          <w:i/>
          <w:color w:val="000000"/>
          <w:sz w:val="20"/>
          <w:szCs w:val="20"/>
        </w:rPr>
        <w:t>C</w:t>
      </w:r>
      <w:r w:rsidR="004A5D62" w:rsidRPr="00D43B91">
        <w:rPr>
          <w:i/>
          <w:color w:val="000000"/>
          <w:sz w:val="20"/>
          <w:szCs w:val="20"/>
        </w:rPr>
        <w:t>hatka</w:t>
      </w:r>
      <w:r w:rsidR="00D43B91">
        <w:rPr>
          <w:i/>
          <w:color w:val="000000"/>
          <w:sz w:val="20"/>
          <w:szCs w:val="20"/>
        </w:rPr>
        <w:t xml:space="preserve"> – dvoupatrová chatka (2 dvoupatrové postele dole, 5 postelí nahoře)</w:t>
      </w:r>
    </w:p>
    <w:p w14:paraId="5BE3519E" w14:textId="77777777" w:rsidR="004702B5" w:rsidRPr="00EA0771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A1F50">
        <w:rPr>
          <w:color w:val="000000"/>
          <w:sz w:val="20"/>
          <w:szCs w:val="20"/>
        </w:rPr>
        <w:t>M</w:t>
      </w:r>
      <w:r w:rsidR="00233AF3" w:rsidRPr="00EA0771">
        <w:rPr>
          <w:color w:val="000000"/>
          <w:sz w:val="20"/>
          <w:szCs w:val="20"/>
        </w:rPr>
        <w:t xml:space="preserve">ožnost vlastního stanu nebo </w:t>
      </w:r>
      <w:r w:rsidRPr="00EA0771">
        <w:rPr>
          <w:color w:val="000000"/>
          <w:sz w:val="20"/>
          <w:szCs w:val="20"/>
        </w:rPr>
        <w:t>karavanu</w:t>
      </w:r>
      <w:r w:rsidR="000C2EE8">
        <w:rPr>
          <w:color w:val="000000"/>
          <w:sz w:val="20"/>
          <w:szCs w:val="20"/>
        </w:rPr>
        <w:t xml:space="preserve">. Pokud máte zájem, </w:t>
      </w:r>
      <w:r w:rsidRPr="00EA0771">
        <w:rPr>
          <w:color w:val="000000"/>
          <w:sz w:val="20"/>
          <w:szCs w:val="20"/>
        </w:rPr>
        <w:t>napište</w:t>
      </w:r>
      <w:r w:rsidR="000C2EE8">
        <w:rPr>
          <w:color w:val="000000"/>
          <w:sz w:val="20"/>
          <w:szCs w:val="20"/>
        </w:rPr>
        <w:t xml:space="preserve"> do přihlášky</w:t>
      </w:r>
      <w:r w:rsidR="00AA1F50">
        <w:rPr>
          <w:color w:val="000000"/>
          <w:sz w:val="20"/>
          <w:szCs w:val="20"/>
        </w:rPr>
        <w:t>.</w:t>
      </w:r>
    </w:p>
    <w:p w14:paraId="3ABEF8A9" w14:textId="13B0EA7F" w:rsidR="004702B5" w:rsidRPr="00EA0771" w:rsidRDefault="00653BF8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1560"/>
        <w:rPr>
          <w:color w:val="000000"/>
          <w:sz w:val="20"/>
          <w:szCs w:val="20"/>
        </w:rPr>
      </w:pPr>
      <w:r w:rsidRPr="00415DA8">
        <w:rPr>
          <w:color w:val="000000"/>
          <w:sz w:val="20"/>
          <w:szCs w:val="20"/>
        </w:rPr>
        <w:t>Lůžkoviny je možné přiobjednat předem – nutno uvést do PŘIHLÁŠKY (150 Kč/pobyt).</w:t>
      </w:r>
      <w:r>
        <w:rPr>
          <w:color w:val="000000"/>
          <w:sz w:val="20"/>
          <w:szCs w:val="20"/>
        </w:rPr>
        <w:t xml:space="preserve"> </w:t>
      </w:r>
      <w:r w:rsidR="00D43B91" w:rsidRPr="00415DA8">
        <w:rPr>
          <w:b/>
          <w:bCs/>
          <w:color w:val="000000"/>
          <w:sz w:val="20"/>
          <w:szCs w:val="20"/>
        </w:rPr>
        <w:t>POKUD SI BERETE VLASTNÍ SPACÁK</w:t>
      </w:r>
      <w:r>
        <w:rPr>
          <w:b/>
          <w:bCs/>
          <w:color w:val="000000"/>
          <w:sz w:val="20"/>
          <w:szCs w:val="20"/>
        </w:rPr>
        <w:t xml:space="preserve"> ČI LŮŽKOVINY,</w:t>
      </w:r>
      <w:r w:rsidR="00D43B91" w:rsidRPr="00415DA8">
        <w:rPr>
          <w:b/>
          <w:bCs/>
          <w:color w:val="000000"/>
          <w:sz w:val="20"/>
          <w:szCs w:val="20"/>
        </w:rPr>
        <w:t xml:space="preserve"> NUTNO VZÍT</w:t>
      </w:r>
      <w:r>
        <w:rPr>
          <w:b/>
          <w:bCs/>
          <w:color w:val="000000"/>
          <w:sz w:val="20"/>
          <w:szCs w:val="20"/>
        </w:rPr>
        <w:t xml:space="preserve"> S SEBOU</w:t>
      </w:r>
      <w:r w:rsidR="00D43B91" w:rsidRPr="00415DA8">
        <w:rPr>
          <w:b/>
          <w:bCs/>
          <w:color w:val="000000"/>
          <w:sz w:val="20"/>
          <w:szCs w:val="20"/>
        </w:rPr>
        <w:t xml:space="preserve"> I PROSTĚRADLO. </w:t>
      </w:r>
      <w:r w:rsidR="004A5D62" w:rsidRPr="00415DA8">
        <w:rPr>
          <w:color w:val="000000"/>
          <w:sz w:val="20"/>
          <w:szCs w:val="20"/>
        </w:rPr>
        <w:t>Plus deku na postel, pokud na posteli necháváte spát i psa.</w:t>
      </w:r>
      <w:r w:rsidR="00233AF3" w:rsidRPr="00EA0771">
        <w:rPr>
          <w:color w:val="000000"/>
          <w:sz w:val="20"/>
          <w:szCs w:val="20"/>
        </w:rPr>
        <w:br/>
      </w:r>
      <w:r w:rsidR="00982D8E" w:rsidRPr="00EA0771">
        <w:rPr>
          <w:color w:val="000000"/>
          <w:sz w:val="20"/>
          <w:szCs w:val="20"/>
        </w:rPr>
        <w:t>Parkování je možné na určených místec</w:t>
      </w:r>
      <w:r w:rsidR="00233AF3" w:rsidRPr="00EA0771">
        <w:rPr>
          <w:color w:val="000000"/>
          <w:sz w:val="20"/>
          <w:szCs w:val="20"/>
        </w:rPr>
        <w:t>h.</w:t>
      </w:r>
    </w:p>
    <w:p w14:paraId="4B563234" w14:textId="77777777" w:rsidR="004702B5" w:rsidRDefault="004702B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color w:val="000000"/>
          <w:sz w:val="20"/>
          <w:szCs w:val="20"/>
        </w:rPr>
      </w:pPr>
    </w:p>
    <w:p w14:paraId="44D0C151" w14:textId="17E7CAE9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708" w:hanging="708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Stravování:</w:t>
      </w:r>
      <w:r>
        <w:rPr>
          <w:i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plná penze </w:t>
      </w:r>
      <w:r w:rsidR="00233AF3">
        <w:rPr>
          <w:color w:val="000000"/>
          <w:sz w:val="20"/>
          <w:szCs w:val="20"/>
        </w:rPr>
        <w:t xml:space="preserve">– pátek </w:t>
      </w:r>
      <w:r w:rsidR="00233AF3" w:rsidRPr="00415DA8">
        <w:rPr>
          <w:color w:val="000000"/>
          <w:sz w:val="20"/>
          <w:szCs w:val="20"/>
        </w:rPr>
        <w:t xml:space="preserve">večeře až neděle </w:t>
      </w:r>
      <w:r w:rsidR="00E41AC2" w:rsidRPr="00415DA8">
        <w:rPr>
          <w:color w:val="000000"/>
          <w:sz w:val="20"/>
          <w:szCs w:val="20"/>
        </w:rPr>
        <w:t>oběd</w:t>
      </w:r>
    </w:p>
    <w:p w14:paraId="179524C2" w14:textId="52315B0F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708" w:hanging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E41AC2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>nídaně</w:t>
      </w:r>
      <w:r w:rsidR="00E41AC2">
        <w:rPr>
          <w:color w:val="000000"/>
          <w:sz w:val="20"/>
          <w:szCs w:val="20"/>
        </w:rPr>
        <w:t>;</w:t>
      </w:r>
      <w:r>
        <w:rPr>
          <w:color w:val="000000"/>
          <w:sz w:val="20"/>
          <w:szCs w:val="20"/>
        </w:rPr>
        <w:t xml:space="preserve"> oběd</w:t>
      </w:r>
      <w:r w:rsidR="00862927">
        <w:rPr>
          <w:color w:val="000000"/>
          <w:sz w:val="20"/>
          <w:szCs w:val="20"/>
        </w:rPr>
        <w:t xml:space="preserve"> a </w:t>
      </w:r>
      <w:r>
        <w:rPr>
          <w:color w:val="000000"/>
          <w:sz w:val="20"/>
          <w:szCs w:val="20"/>
        </w:rPr>
        <w:t xml:space="preserve">večeře </w:t>
      </w:r>
      <w:r w:rsidRPr="00862927">
        <w:rPr>
          <w:color w:val="000000"/>
          <w:sz w:val="20"/>
          <w:szCs w:val="20"/>
        </w:rPr>
        <w:t>teplé jídlo</w:t>
      </w:r>
    </w:p>
    <w:p w14:paraId="4FAFE245" w14:textId="77777777" w:rsidR="004702B5" w:rsidRDefault="00982D8E" w:rsidP="008C2A8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1416" w:hanging="708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14:paraId="298848F6" w14:textId="001530DB" w:rsidR="004702B5" w:rsidRDefault="00982D8E" w:rsidP="009C26B7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Program:                 </w:t>
      </w:r>
      <w:r>
        <w:rPr>
          <w:b/>
          <w:color w:val="000000"/>
          <w:sz w:val="20"/>
          <w:szCs w:val="20"/>
        </w:rPr>
        <w:t xml:space="preserve">UKÁZKY + PŘEDNÁŠKY + PROGRAM </w:t>
      </w:r>
    </w:p>
    <w:p w14:paraId="6C63BB50" w14:textId="76F60987" w:rsidR="004702B5" w:rsidRPr="0042251B" w:rsidRDefault="008C2A83" w:rsidP="0042251B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144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982D8E">
        <w:rPr>
          <w:b/>
          <w:color w:val="000000"/>
          <w:sz w:val="20"/>
          <w:szCs w:val="20"/>
        </w:rPr>
        <w:t>TRÉNINKY/CVIČENÍ/ZÁBAVA</w:t>
      </w:r>
      <w:r w:rsidR="0042251B">
        <w:rPr>
          <w:b/>
          <w:color w:val="000000"/>
          <w:sz w:val="20"/>
          <w:szCs w:val="20"/>
        </w:rPr>
        <w:br/>
      </w:r>
      <w:r w:rsidR="0042251B" w:rsidRPr="0042251B">
        <w:rPr>
          <w:bCs/>
          <w:color w:val="000000"/>
          <w:sz w:val="20"/>
          <w:szCs w:val="20"/>
        </w:rPr>
        <w:tab/>
        <w:t xml:space="preserve">Na mokrý program je k dispozici tělocvična, kam můžou i psi. </w:t>
      </w:r>
      <w:r w:rsidR="00E23647">
        <w:rPr>
          <w:bCs/>
          <w:color w:val="000000"/>
          <w:sz w:val="20"/>
          <w:szCs w:val="20"/>
        </w:rPr>
        <w:br/>
      </w:r>
      <w:r w:rsidR="00E23647">
        <w:rPr>
          <w:bCs/>
          <w:color w:val="000000"/>
          <w:sz w:val="20"/>
          <w:szCs w:val="20"/>
        </w:rPr>
        <w:br/>
      </w:r>
      <w:r w:rsidR="00E23647">
        <w:rPr>
          <w:bCs/>
          <w:color w:val="000000"/>
          <w:sz w:val="20"/>
          <w:szCs w:val="20"/>
        </w:rPr>
        <w:br/>
      </w:r>
    </w:p>
    <w:p w14:paraId="4915E3DF" w14:textId="47FFE347" w:rsidR="004702B5" w:rsidRDefault="00982D8E" w:rsidP="009C26B7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 </w:t>
      </w:r>
    </w:p>
    <w:p w14:paraId="67D3CCEF" w14:textId="77777777" w:rsidR="00982D8E" w:rsidRDefault="00982D8E" w:rsidP="009C26B7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color w:val="000000"/>
          <w:sz w:val="20"/>
          <w:szCs w:val="20"/>
        </w:rPr>
      </w:pPr>
    </w:p>
    <w:p w14:paraId="4369CE62" w14:textId="66A4551C" w:rsidR="00922C38" w:rsidRPr="003D17B8" w:rsidRDefault="00982D8E" w:rsidP="009C26B7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1560" w:hanging="1560"/>
        <w:rPr>
          <w:b/>
          <w:color w:val="000000" w:themeColor="text1"/>
          <w:sz w:val="20"/>
          <w:szCs w:val="20"/>
        </w:rPr>
      </w:pPr>
      <w:r>
        <w:rPr>
          <w:i/>
          <w:color w:val="000000"/>
          <w:sz w:val="20"/>
          <w:szCs w:val="20"/>
        </w:rPr>
        <w:lastRenderedPageBreak/>
        <w:t xml:space="preserve">Cena VÍKENDU  </w:t>
      </w:r>
      <w:r w:rsidR="00922C38">
        <w:rPr>
          <w:i/>
          <w:color w:val="000000"/>
          <w:sz w:val="20"/>
          <w:szCs w:val="20"/>
        </w:rPr>
        <w:tab/>
      </w:r>
      <w:r w:rsidR="00922C38" w:rsidRPr="00922C38">
        <w:rPr>
          <w:color w:val="000000"/>
          <w:sz w:val="20"/>
          <w:szCs w:val="20"/>
        </w:rPr>
        <w:t>Pobyt je možný pouze na celý víkend s plnou penzí.</w:t>
      </w:r>
      <w:r w:rsidR="000C2EE8">
        <w:rPr>
          <w:color w:val="000000"/>
          <w:sz w:val="20"/>
          <w:szCs w:val="20"/>
        </w:rPr>
        <w:t xml:space="preserve"> </w:t>
      </w:r>
      <w:r w:rsidR="00922C38" w:rsidRPr="003D17B8">
        <w:rPr>
          <w:b/>
          <w:color w:val="000000" w:themeColor="text1"/>
          <w:sz w:val="20"/>
          <w:szCs w:val="20"/>
        </w:rPr>
        <w:t>Cena zahrnuje 2x ubytování, 2x snídani</w:t>
      </w:r>
      <w:r w:rsidR="00922C38" w:rsidRPr="00415DA8">
        <w:rPr>
          <w:b/>
          <w:color w:val="000000" w:themeColor="text1"/>
          <w:sz w:val="20"/>
          <w:szCs w:val="20"/>
        </w:rPr>
        <w:t xml:space="preserve">, </w:t>
      </w:r>
      <w:r w:rsidR="00E41AC2" w:rsidRPr="00415DA8">
        <w:rPr>
          <w:b/>
          <w:color w:val="000000" w:themeColor="text1"/>
          <w:sz w:val="20"/>
          <w:szCs w:val="20"/>
        </w:rPr>
        <w:t>2</w:t>
      </w:r>
      <w:r w:rsidR="000C2EE8" w:rsidRPr="00415DA8">
        <w:rPr>
          <w:b/>
          <w:color w:val="000000" w:themeColor="text1"/>
          <w:sz w:val="20"/>
          <w:szCs w:val="20"/>
        </w:rPr>
        <w:t>x oběd,</w:t>
      </w:r>
      <w:r w:rsidR="000C2EE8" w:rsidRPr="003D17B8">
        <w:rPr>
          <w:b/>
          <w:color w:val="000000" w:themeColor="text1"/>
          <w:sz w:val="20"/>
          <w:szCs w:val="20"/>
        </w:rPr>
        <w:t xml:space="preserve"> </w:t>
      </w:r>
      <w:r w:rsidR="00922C38" w:rsidRPr="003D17B8">
        <w:rPr>
          <w:b/>
          <w:color w:val="000000" w:themeColor="text1"/>
          <w:sz w:val="20"/>
          <w:szCs w:val="20"/>
        </w:rPr>
        <w:t xml:space="preserve">2x večeři (strava od pátku večeře do </w:t>
      </w:r>
      <w:r w:rsidR="00922C38" w:rsidRPr="00415DA8">
        <w:rPr>
          <w:b/>
          <w:color w:val="000000" w:themeColor="text1"/>
          <w:sz w:val="20"/>
          <w:szCs w:val="20"/>
        </w:rPr>
        <w:t xml:space="preserve">neděle </w:t>
      </w:r>
      <w:r w:rsidR="00E41AC2" w:rsidRPr="00415DA8">
        <w:rPr>
          <w:b/>
          <w:color w:val="000000" w:themeColor="text1"/>
          <w:sz w:val="20"/>
          <w:szCs w:val="20"/>
        </w:rPr>
        <w:t>oběda</w:t>
      </w:r>
      <w:r w:rsidR="00922C38" w:rsidRPr="00415DA8">
        <w:rPr>
          <w:b/>
          <w:color w:val="000000" w:themeColor="text1"/>
          <w:sz w:val="20"/>
          <w:szCs w:val="20"/>
        </w:rPr>
        <w:t>).</w:t>
      </w:r>
    </w:p>
    <w:p w14:paraId="4D1F4C1C" w14:textId="77777777" w:rsidR="004341AE" w:rsidRDefault="004341AE" w:rsidP="009C26B7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1560" w:hanging="1560"/>
        <w:rPr>
          <w:b/>
          <w:color w:val="000000"/>
          <w:sz w:val="20"/>
          <w:szCs w:val="20"/>
        </w:rPr>
      </w:pPr>
    </w:p>
    <w:p w14:paraId="3A42DADB" w14:textId="3CC37617" w:rsidR="005932D3" w:rsidRDefault="00982D8E" w:rsidP="004216A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410"/>
        </w:tabs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</w:rPr>
        <w:tab/>
      </w:r>
      <w:r w:rsidRPr="003D17B8">
        <w:rPr>
          <w:b/>
          <w:color w:val="000000"/>
          <w:sz w:val="20"/>
          <w:szCs w:val="20"/>
        </w:rPr>
        <w:t>Děti:</w:t>
      </w:r>
      <w:r w:rsidR="005932D3">
        <w:rPr>
          <w:b/>
          <w:color w:val="000000"/>
          <w:sz w:val="20"/>
          <w:szCs w:val="20"/>
        </w:rPr>
        <w:tab/>
      </w:r>
      <w:r w:rsidRPr="00CC66DA">
        <w:rPr>
          <w:color w:val="000000"/>
          <w:sz w:val="20"/>
          <w:szCs w:val="20"/>
        </w:rPr>
        <w:t xml:space="preserve">dítě do </w:t>
      </w:r>
      <w:r w:rsidR="00E41AC2">
        <w:rPr>
          <w:color w:val="000000"/>
          <w:sz w:val="20"/>
          <w:szCs w:val="20"/>
        </w:rPr>
        <w:t>2</w:t>
      </w:r>
      <w:r w:rsidR="000C2EE8">
        <w:rPr>
          <w:color w:val="000000"/>
          <w:sz w:val="20"/>
          <w:szCs w:val="20"/>
        </w:rPr>
        <w:t xml:space="preserve"> let </w:t>
      </w:r>
      <w:r w:rsidRPr="00CC66DA">
        <w:rPr>
          <w:color w:val="000000"/>
          <w:sz w:val="20"/>
          <w:szCs w:val="20"/>
        </w:rPr>
        <w:t xml:space="preserve">bez nároku na lůžko a stravu: </w:t>
      </w:r>
      <w:r w:rsidR="00E41AC2">
        <w:rPr>
          <w:b/>
          <w:color w:val="000000"/>
          <w:sz w:val="20"/>
          <w:szCs w:val="20"/>
        </w:rPr>
        <w:t>platí pouze ubytovací poplatek (150 Kč)</w:t>
      </w:r>
    </w:p>
    <w:p w14:paraId="34E4A760" w14:textId="7C7DF0AF" w:rsidR="00E41AC2" w:rsidRDefault="006207D9" w:rsidP="00E41AC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410"/>
        </w:tabs>
        <w:spacing w:after="0" w:line="240" w:lineRule="auto"/>
        <w:ind w:left="1560" w:hanging="1560"/>
        <w:rPr>
          <w:color w:val="000000"/>
          <w:sz w:val="20"/>
          <w:szCs w:val="20"/>
        </w:rPr>
      </w:pPr>
      <w:r w:rsidRPr="00CC66DA">
        <w:rPr>
          <w:color w:val="000000"/>
          <w:sz w:val="20"/>
          <w:szCs w:val="20"/>
        </w:rPr>
        <w:tab/>
      </w:r>
      <w:r w:rsidRPr="00CC66DA">
        <w:rPr>
          <w:color w:val="000000"/>
          <w:sz w:val="20"/>
          <w:szCs w:val="20"/>
        </w:rPr>
        <w:tab/>
      </w:r>
    </w:p>
    <w:tbl>
      <w:tblPr>
        <w:tblStyle w:val="Mkatabulky"/>
        <w:tblpPr w:leftFromText="141" w:rightFromText="141" w:vertAnchor="text" w:horzAnchor="margin" w:tblpXSpec="center" w:tblpY="-39"/>
        <w:tblW w:w="0" w:type="auto"/>
        <w:tblLook w:val="04A0" w:firstRow="1" w:lastRow="0" w:firstColumn="1" w:lastColumn="0" w:noHBand="0" w:noVBand="1"/>
      </w:tblPr>
      <w:tblGrid>
        <w:gridCol w:w="2655"/>
        <w:gridCol w:w="1950"/>
      </w:tblGrid>
      <w:tr w:rsidR="00E41AC2" w14:paraId="7E4CF0C0" w14:textId="77777777" w:rsidTr="003A625B">
        <w:tc>
          <w:tcPr>
            <w:tcW w:w="2655" w:type="dxa"/>
            <w:shd w:val="clear" w:color="auto" w:fill="BFBFBF" w:themeFill="background1" w:themeFillShade="BF"/>
          </w:tcPr>
          <w:p w14:paraId="01326285" w14:textId="77777777" w:rsidR="00E41AC2" w:rsidRDefault="00E41AC2" w:rsidP="00D00CC4">
            <w:pPr>
              <w:tabs>
                <w:tab w:val="left" w:pos="1560"/>
                <w:tab w:val="left" w:pos="2410"/>
                <w:tab w:val="left" w:pos="3686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BFBFBF" w:themeFill="background1" w:themeFillShade="BF"/>
          </w:tcPr>
          <w:p w14:paraId="04FA3700" w14:textId="7AA5EB5C" w:rsidR="00E41AC2" w:rsidRDefault="00E41AC2" w:rsidP="00D00CC4">
            <w:pPr>
              <w:tabs>
                <w:tab w:val="left" w:pos="1560"/>
                <w:tab w:val="left" w:pos="2410"/>
                <w:tab w:val="left" w:pos="3686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Víkend</w:t>
            </w:r>
          </w:p>
        </w:tc>
      </w:tr>
      <w:tr w:rsidR="00E41AC2" w14:paraId="4332A43E" w14:textId="77777777" w:rsidTr="003A625B">
        <w:tc>
          <w:tcPr>
            <w:tcW w:w="2655" w:type="dxa"/>
          </w:tcPr>
          <w:p w14:paraId="68BCFFBF" w14:textId="599DA429" w:rsidR="00E41AC2" w:rsidRPr="00E41AC2" w:rsidRDefault="00E41AC2" w:rsidP="00E41AC2">
            <w:pPr>
              <w:tabs>
                <w:tab w:val="left" w:pos="1560"/>
                <w:tab w:val="left" w:pos="2410"/>
                <w:tab w:val="left" w:pos="368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Dospělý</w:t>
            </w:r>
          </w:p>
        </w:tc>
        <w:tc>
          <w:tcPr>
            <w:tcW w:w="1950" w:type="dxa"/>
          </w:tcPr>
          <w:p w14:paraId="35AC3A7F" w14:textId="1C31D3A3" w:rsidR="00E41AC2" w:rsidRPr="00415DA8" w:rsidRDefault="00E41AC2" w:rsidP="00D00CC4">
            <w:pPr>
              <w:tabs>
                <w:tab w:val="left" w:pos="1560"/>
                <w:tab w:val="left" w:pos="2410"/>
                <w:tab w:val="left" w:pos="368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15DA8">
              <w:rPr>
                <w:b/>
                <w:color w:val="000000" w:themeColor="text1"/>
                <w:sz w:val="20"/>
                <w:szCs w:val="20"/>
              </w:rPr>
              <w:t>1950 Kč</w:t>
            </w:r>
          </w:p>
        </w:tc>
      </w:tr>
      <w:tr w:rsidR="00E41AC2" w14:paraId="5F72284F" w14:textId="77777777" w:rsidTr="003A625B">
        <w:tc>
          <w:tcPr>
            <w:tcW w:w="2655" w:type="dxa"/>
          </w:tcPr>
          <w:p w14:paraId="08D3AAA7" w14:textId="48C0F92B" w:rsidR="00E41AC2" w:rsidRDefault="00E41AC2" w:rsidP="00E41AC2">
            <w:pPr>
              <w:tabs>
                <w:tab w:val="left" w:pos="1560"/>
                <w:tab w:val="left" w:pos="2410"/>
                <w:tab w:val="left" w:pos="3686"/>
              </w:tabs>
              <w:jc w:val="center"/>
              <w:rPr>
                <w:color w:val="000000"/>
                <w:sz w:val="20"/>
                <w:szCs w:val="20"/>
              </w:rPr>
            </w:pPr>
            <w:r w:rsidRPr="00E41AC2">
              <w:rPr>
                <w:b/>
                <w:bCs/>
                <w:color w:val="000000"/>
                <w:sz w:val="20"/>
                <w:szCs w:val="20"/>
              </w:rPr>
              <w:t>Dítě</w:t>
            </w:r>
            <w:r>
              <w:rPr>
                <w:color w:val="000000"/>
                <w:sz w:val="20"/>
                <w:szCs w:val="20"/>
              </w:rPr>
              <w:t xml:space="preserve"> do 2 let včetně</w:t>
            </w:r>
          </w:p>
        </w:tc>
        <w:tc>
          <w:tcPr>
            <w:tcW w:w="1950" w:type="dxa"/>
          </w:tcPr>
          <w:p w14:paraId="3B469120" w14:textId="273DD9E1" w:rsidR="00E41AC2" w:rsidRPr="00415DA8" w:rsidRDefault="00E41AC2" w:rsidP="00D00CC4">
            <w:pPr>
              <w:tabs>
                <w:tab w:val="left" w:pos="1560"/>
                <w:tab w:val="left" w:pos="2410"/>
                <w:tab w:val="left" w:pos="368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15DA8">
              <w:rPr>
                <w:b/>
                <w:color w:val="000000" w:themeColor="text1"/>
                <w:sz w:val="20"/>
                <w:szCs w:val="20"/>
              </w:rPr>
              <w:t>150 Kč</w:t>
            </w:r>
          </w:p>
        </w:tc>
      </w:tr>
      <w:tr w:rsidR="00E41AC2" w14:paraId="547E631B" w14:textId="77777777" w:rsidTr="003A625B">
        <w:tc>
          <w:tcPr>
            <w:tcW w:w="2655" w:type="dxa"/>
          </w:tcPr>
          <w:p w14:paraId="39814919" w14:textId="076013D2" w:rsidR="00E41AC2" w:rsidRDefault="00E41AC2" w:rsidP="00D00CC4">
            <w:pPr>
              <w:tabs>
                <w:tab w:val="left" w:pos="1560"/>
                <w:tab w:val="left" w:pos="2410"/>
                <w:tab w:val="left" w:pos="3686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Dítě </w:t>
            </w:r>
            <w:r w:rsidRPr="00E41AC2">
              <w:rPr>
                <w:bCs/>
                <w:color w:val="000000"/>
                <w:sz w:val="20"/>
                <w:szCs w:val="20"/>
              </w:rPr>
              <w:t>(3 - 9 let)</w:t>
            </w:r>
          </w:p>
        </w:tc>
        <w:tc>
          <w:tcPr>
            <w:tcW w:w="1950" w:type="dxa"/>
          </w:tcPr>
          <w:p w14:paraId="2FDE1B3A" w14:textId="49664C29" w:rsidR="00E41AC2" w:rsidRPr="00415DA8" w:rsidRDefault="00E41AC2" w:rsidP="00D00CC4">
            <w:pPr>
              <w:tabs>
                <w:tab w:val="left" w:pos="1560"/>
                <w:tab w:val="left" w:pos="2410"/>
                <w:tab w:val="left" w:pos="368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15DA8">
              <w:rPr>
                <w:b/>
                <w:color w:val="000000" w:themeColor="text1"/>
                <w:sz w:val="20"/>
                <w:szCs w:val="20"/>
              </w:rPr>
              <w:t>1190 Kč</w:t>
            </w:r>
          </w:p>
        </w:tc>
      </w:tr>
      <w:tr w:rsidR="00E41AC2" w14:paraId="7046300D" w14:textId="77777777" w:rsidTr="003A625B">
        <w:tc>
          <w:tcPr>
            <w:tcW w:w="2655" w:type="dxa"/>
          </w:tcPr>
          <w:p w14:paraId="62665E10" w14:textId="51E98A00" w:rsidR="00E41AC2" w:rsidRDefault="00E41AC2" w:rsidP="00D00CC4">
            <w:pPr>
              <w:tabs>
                <w:tab w:val="left" w:pos="1560"/>
                <w:tab w:val="left" w:pos="2410"/>
                <w:tab w:val="left" w:pos="368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Dítě </w:t>
            </w:r>
            <w:r w:rsidRPr="00E41AC2">
              <w:rPr>
                <w:bCs/>
                <w:color w:val="000000"/>
                <w:sz w:val="20"/>
                <w:szCs w:val="20"/>
              </w:rPr>
              <w:t>(10 – 17 let)</w:t>
            </w:r>
          </w:p>
        </w:tc>
        <w:tc>
          <w:tcPr>
            <w:tcW w:w="1950" w:type="dxa"/>
          </w:tcPr>
          <w:p w14:paraId="0C337FA8" w14:textId="0509473E" w:rsidR="00E41AC2" w:rsidRPr="00415DA8" w:rsidRDefault="00E41AC2" w:rsidP="00D00CC4">
            <w:pPr>
              <w:tabs>
                <w:tab w:val="left" w:pos="1560"/>
                <w:tab w:val="left" w:pos="2410"/>
                <w:tab w:val="left" w:pos="368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15DA8">
              <w:rPr>
                <w:b/>
                <w:color w:val="000000" w:themeColor="text1"/>
                <w:sz w:val="20"/>
                <w:szCs w:val="20"/>
              </w:rPr>
              <w:t>1450 Kč</w:t>
            </w:r>
          </w:p>
        </w:tc>
      </w:tr>
      <w:tr w:rsidR="00772B05" w14:paraId="7D35362E" w14:textId="77777777" w:rsidTr="003A625B">
        <w:tc>
          <w:tcPr>
            <w:tcW w:w="2655" w:type="dxa"/>
          </w:tcPr>
          <w:p w14:paraId="6C84DD84" w14:textId="1123737B" w:rsidR="00772B05" w:rsidRPr="00772B05" w:rsidRDefault="00772B05" w:rsidP="00D00CC4">
            <w:pPr>
              <w:tabs>
                <w:tab w:val="left" w:pos="1560"/>
                <w:tab w:val="left" w:pos="2410"/>
                <w:tab w:val="left" w:pos="3686"/>
              </w:tabs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Lůžkoviny / osoba / pobyt</w:t>
            </w:r>
          </w:p>
        </w:tc>
        <w:tc>
          <w:tcPr>
            <w:tcW w:w="1950" w:type="dxa"/>
          </w:tcPr>
          <w:p w14:paraId="4032F030" w14:textId="3C5D28B5" w:rsidR="00772B05" w:rsidRPr="00415DA8" w:rsidRDefault="00772B05" w:rsidP="00D00CC4">
            <w:pPr>
              <w:tabs>
                <w:tab w:val="left" w:pos="1560"/>
                <w:tab w:val="left" w:pos="2410"/>
                <w:tab w:val="left" w:pos="3686"/>
              </w:tabs>
              <w:jc w:val="center"/>
              <w:rPr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415DA8">
              <w:rPr>
                <w:b/>
                <w:i/>
                <w:iCs/>
                <w:color w:val="000000" w:themeColor="text1"/>
                <w:sz w:val="20"/>
                <w:szCs w:val="20"/>
              </w:rPr>
              <w:t>150 Kč</w:t>
            </w:r>
          </w:p>
        </w:tc>
      </w:tr>
    </w:tbl>
    <w:p w14:paraId="0FACE9FD" w14:textId="77777777" w:rsidR="00CC66DA" w:rsidRDefault="00CC66DA" w:rsidP="00CC66D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410"/>
          <w:tab w:val="left" w:pos="3686"/>
        </w:tabs>
        <w:spacing w:after="0" w:line="240" w:lineRule="auto"/>
        <w:jc w:val="center"/>
        <w:rPr>
          <w:color w:val="000000"/>
          <w:sz w:val="20"/>
          <w:szCs w:val="20"/>
        </w:rPr>
      </w:pPr>
    </w:p>
    <w:p w14:paraId="779946F4" w14:textId="77777777" w:rsidR="00CC66DA" w:rsidRDefault="00CC66DA" w:rsidP="008C2A8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410"/>
          <w:tab w:val="left" w:pos="3686"/>
        </w:tabs>
        <w:spacing w:after="0" w:line="240" w:lineRule="auto"/>
        <w:rPr>
          <w:color w:val="000000"/>
          <w:sz w:val="20"/>
          <w:szCs w:val="20"/>
        </w:rPr>
      </w:pPr>
    </w:p>
    <w:p w14:paraId="4E43F9BF" w14:textId="77777777" w:rsidR="00CC66DA" w:rsidRDefault="00CC66DA" w:rsidP="008C2A8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410"/>
          <w:tab w:val="left" w:pos="3686"/>
        </w:tabs>
        <w:spacing w:after="0" w:line="240" w:lineRule="auto"/>
        <w:rPr>
          <w:color w:val="000000"/>
          <w:sz w:val="20"/>
          <w:szCs w:val="20"/>
        </w:rPr>
      </w:pPr>
    </w:p>
    <w:p w14:paraId="20D0FF03" w14:textId="77777777" w:rsidR="00CC66DA" w:rsidRDefault="00CC66DA" w:rsidP="008C2A8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410"/>
          <w:tab w:val="left" w:pos="3686"/>
        </w:tabs>
        <w:spacing w:after="0" w:line="240" w:lineRule="auto"/>
        <w:rPr>
          <w:color w:val="000000"/>
          <w:sz w:val="20"/>
          <w:szCs w:val="20"/>
        </w:rPr>
      </w:pPr>
    </w:p>
    <w:p w14:paraId="0CD3DBC7" w14:textId="77777777" w:rsidR="00CC66DA" w:rsidRDefault="00CC66DA" w:rsidP="008C2A8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410"/>
          <w:tab w:val="left" w:pos="3686"/>
        </w:tabs>
        <w:spacing w:after="0" w:line="240" w:lineRule="auto"/>
        <w:rPr>
          <w:color w:val="000000"/>
          <w:sz w:val="20"/>
          <w:szCs w:val="20"/>
        </w:rPr>
      </w:pPr>
    </w:p>
    <w:p w14:paraId="36A311EC" w14:textId="77777777" w:rsidR="004702B5" w:rsidRDefault="00982D8E" w:rsidP="008C2A8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28F36028" w14:textId="77777777" w:rsidR="009C26B7" w:rsidRDefault="009C26B7" w:rsidP="00922C38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410"/>
          <w:tab w:val="left" w:pos="3686"/>
        </w:tabs>
        <w:spacing w:after="0" w:line="240" w:lineRule="auto"/>
        <w:ind w:left="1560"/>
        <w:rPr>
          <w:b/>
          <w:color w:val="000000"/>
          <w:sz w:val="20"/>
          <w:szCs w:val="20"/>
        </w:rPr>
      </w:pPr>
    </w:p>
    <w:p w14:paraId="2CA1A3BF" w14:textId="0724D44B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708" w:hanging="708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="00D32F25">
        <w:rPr>
          <w:b/>
          <w:color w:val="000000"/>
          <w:sz w:val="20"/>
          <w:szCs w:val="20"/>
        </w:rPr>
        <w:t>PARKOVÁNÍ</w:t>
      </w:r>
      <w:r w:rsidRPr="00415DA8">
        <w:rPr>
          <w:b/>
          <w:color w:val="000000"/>
          <w:sz w:val="20"/>
          <w:szCs w:val="20"/>
        </w:rPr>
        <w:t xml:space="preserve">: </w:t>
      </w:r>
      <w:r w:rsidR="00E41AC2" w:rsidRPr="00415DA8">
        <w:rPr>
          <w:color w:val="000000"/>
          <w:sz w:val="20"/>
          <w:szCs w:val="20"/>
        </w:rPr>
        <w:t>pro ubytované</w:t>
      </w:r>
      <w:r w:rsidRPr="00415DA8">
        <w:rPr>
          <w:color w:val="000000"/>
          <w:sz w:val="20"/>
          <w:szCs w:val="20"/>
        </w:rPr>
        <w:t xml:space="preserve"> </w:t>
      </w:r>
      <w:r w:rsidR="00D32F25">
        <w:rPr>
          <w:color w:val="000000"/>
          <w:sz w:val="20"/>
          <w:szCs w:val="20"/>
        </w:rPr>
        <w:t>zdarma</w:t>
      </w:r>
    </w:p>
    <w:p w14:paraId="50138E82" w14:textId="605B8D4E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1560" w:hanging="156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Pr="00415DA8">
        <w:rPr>
          <w:b/>
          <w:color w:val="000000"/>
          <w:sz w:val="20"/>
          <w:szCs w:val="20"/>
        </w:rPr>
        <w:t>MOŽNOST PŘITÁPĚNÍ</w:t>
      </w:r>
      <w:r w:rsidR="004018E2" w:rsidRPr="00415DA8">
        <w:rPr>
          <w:b/>
          <w:color w:val="000000"/>
          <w:sz w:val="20"/>
          <w:szCs w:val="20"/>
        </w:rPr>
        <w:t>:</w:t>
      </w:r>
      <w:r w:rsidRPr="00415DA8">
        <w:rPr>
          <w:b/>
          <w:color w:val="000000"/>
          <w:sz w:val="20"/>
          <w:szCs w:val="20"/>
        </w:rPr>
        <w:t xml:space="preserve"> </w:t>
      </w:r>
      <w:r w:rsidRPr="00415DA8">
        <w:rPr>
          <w:color w:val="000000"/>
          <w:sz w:val="20"/>
          <w:szCs w:val="20"/>
        </w:rPr>
        <w:t>za přípl</w:t>
      </w:r>
      <w:r w:rsidR="0042251B" w:rsidRPr="00415DA8">
        <w:rPr>
          <w:color w:val="000000"/>
          <w:sz w:val="20"/>
          <w:szCs w:val="20"/>
        </w:rPr>
        <w:t>atek</w:t>
      </w:r>
      <w:r w:rsidR="004018E2" w:rsidRPr="00415DA8">
        <w:rPr>
          <w:color w:val="000000"/>
          <w:sz w:val="20"/>
          <w:szCs w:val="20"/>
        </w:rPr>
        <w:t xml:space="preserve"> (</w:t>
      </w:r>
      <w:r w:rsidR="008C2A83" w:rsidRPr="00415DA8">
        <w:rPr>
          <w:color w:val="000000"/>
          <w:sz w:val="20"/>
          <w:szCs w:val="20"/>
        </w:rPr>
        <w:t xml:space="preserve">platí i pro vlastní přímotop), </w:t>
      </w:r>
      <w:r w:rsidRPr="00415DA8">
        <w:rPr>
          <w:color w:val="000000"/>
          <w:sz w:val="20"/>
          <w:szCs w:val="20"/>
        </w:rPr>
        <w:t>platba hotově na místě.</w:t>
      </w:r>
      <w:r>
        <w:rPr>
          <w:b/>
          <w:color w:val="000000"/>
          <w:sz w:val="20"/>
          <w:szCs w:val="20"/>
        </w:rPr>
        <w:t xml:space="preserve"> </w:t>
      </w:r>
    </w:p>
    <w:p w14:paraId="194EECF1" w14:textId="77777777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1560" w:hanging="156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14:paraId="73E6017C" w14:textId="77777777" w:rsidR="004702B5" w:rsidRDefault="004702B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708" w:hanging="708"/>
        <w:rPr>
          <w:b/>
          <w:i/>
          <w:color w:val="C0504D"/>
          <w:sz w:val="20"/>
          <w:szCs w:val="20"/>
        </w:rPr>
      </w:pPr>
    </w:p>
    <w:p w14:paraId="59D3F000" w14:textId="77777777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708" w:hanging="708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Organizační tým:</w:t>
      </w:r>
    </w:p>
    <w:p w14:paraId="32AB16E1" w14:textId="44553FD0" w:rsidR="004702B5" w:rsidRPr="00415DA8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708" w:hanging="70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 w:rsidR="0042251B" w:rsidRPr="00415DA8">
        <w:rPr>
          <w:i/>
          <w:color w:val="000000"/>
          <w:sz w:val="20"/>
          <w:szCs w:val="20"/>
        </w:rPr>
        <w:t xml:space="preserve">Dita Grossová, tel.: 777 344 907 </w:t>
      </w:r>
      <w:r w:rsidR="003C75EB">
        <w:rPr>
          <w:i/>
          <w:color w:val="000000"/>
          <w:sz w:val="20"/>
          <w:szCs w:val="20"/>
        </w:rPr>
        <w:t xml:space="preserve">po 16. hodině </w:t>
      </w:r>
      <w:r w:rsidR="0042251B" w:rsidRPr="00415DA8">
        <w:rPr>
          <w:i/>
          <w:color w:val="000000"/>
          <w:sz w:val="20"/>
          <w:szCs w:val="20"/>
        </w:rPr>
        <w:t>(organizace)</w:t>
      </w:r>
    </w:p>
    <w:p w14:paraId="68997846" w14:textId="77777777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708" w:hanging="70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  <w:t>Zuzana Sommerová, tel.: 733 281 848 (přihlášky)</w:t>
      </w:r>
    </w:p>
    <w:p w14:paraId="62A7FAA8" w14:textId="6EEE1012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708" w:hanging="70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  <w:t>Ivan Cápík (pr</w:t>
      </w:r>
      <w:r w:rsidR="0042251B">
        <w:rPr>
          <w:i/>
          <w:color w:val="000000"/>
          <w:sz w:val="20"/>
          <w:szCs w:val="20"/>
        </w:rPr>
        <w:t>ogram</w:t>
      </w:r>
      <w:r>
        <w:rPr>
          <w:i/>
          <w:color w:val="000000"/>
          <w:sz w:val="20"/>
          <w:szCs w:val="20"/>
        </w:rPr>
        <w:t>)</w:t>
      </w:r>
      <w:r w:rsidR="00A870E5">
        <w:rPr>
          <w:i/>
          <w:color w:val="000000"/>
          <w:sz w:val="20"/>
          <w:szCs w:val="20"/>
        </w:rPr>
        <w:t>, Ivana Bendová (program)</w:t>
      </w:r>
    </w:p>
    <w:p w14:paraId="6147E814" w14:textId="77777777" w:rsidR="004702B5" w:rsidRPr="0042251B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708" w:hanging="708"/>
        <w:rPr>
          <w:b/>
          <w:bCs/>
          <w:color w:val="000000"/>
        </w:rPr>
      </w:pPr>
      <w:r>
        <w:rPr>
          <w:i/>
          <w:color w:val="000000"/>
          <w:sz w:val="20"/>
          <w:szCs w:val="20"/>
        </w:rPr>
        <w:tab/>
      </w:r>
      <w:r w:rsidRPr="0042251B">
        <w:rPr>
          <w:b/>
          <w:bCs/>
          <w:i/>
          <w:color w:val="000000"/>
          <w:sz w:val="32"/>
          <w:szCs w:val="32"/>
        </w:rPr>
        <w:tab/>
        <w:t xml:space="preserve">e-mail: </w:t>
      </w:r>
      <w:hyperlink r:id="rId10">
        <w:r w:rsidRPr="0042251B">
          <w:rPr>
            <w:b/>
            <w:bCs/>
            <w:i/>
            <w:color w:val="0000FF"/>
            <w:sz w:val="32"/>
            <w:szCs w:val="32"/>
            <w:u w:val="single"/>
          </w:rPr>
          <w:t>IRTvikend@seznam.cz</w:t>
        </w:r>
      </w:hyperlink>
    </w:p>
    <w:p w14:paraId="1E9F3A6F" w14:textId="77777777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708" w:hanging="708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  <w:t>(Berte, prosím, ohled na to, že víkend organizujeme ve svém volném čase dobrovolnicky.</w:t>
      </w:r>
      <w:r w:rsidR="00A870E5">
        <w:rPr>
          <w:i/>
          <w:color w:val="000000"/>
          <w:sz w:val="20"/>
          <w:szCs w:val="20"/>
        </w:rPr>
        <w:t xml:space="preserve"> Děkujeme.</w:t>
      </w:r>
      <w:r>
        <w:rPr>
          <w:color w:val="000000"/>
          <w:sz w:val="20"/>
          <w:szCs w:val="20"/>
        </w:rPr>
        <w:t xml:space="preserve">) </w:t>
      </w:r>
    </w:p>
    <w:p w14:paraId="5D916EC4" w14:textId="77777777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708" w:hanging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2F53491E" w14:textId="77777777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Pokud znáte nové nadšené irčanáře, tak je neváhejte pozvat na náš sraz. Pokud vlastníte i jiného pejska než irčana, vezměte jej s sebou. </w:t>
      </w:r>
    </w:p>
    <w:p w14:paraId="2928DDAA" w14:textId="77777777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Pokud děláte nějakou aktivitu a chcete s ní seznámit ostatní v rámci programu, ozvěte se, budeme rádi.</w:t>
      </w:r>
    </w:p>
    <w:p w14:paraId="1FCC8D77" w14:textId="77777777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Případné dotazy a doplňující informace najdete na webových stránkách vytvořených k víkendu s IRT: </w:t>
      </w:r>
    </w:p>
    <w:p w14:paraId="055BC562" w14:textId="77777777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b/>
          <w:color w:val="000000"/>
          <w:sz w:val="20"/>
          <w:szCs w:val="20"/>
        </w:rPr>
      </w:pPr>
      <w:hyperlink r:id="rId11">
        <w:r>
          <w:rPr>
            <w:b/>
            <w:color w:val="000000"/>
            <w:sz w:val="20"/>
            <w:szCs w:val="20"/>
          </w:rPr>
          <w:t>https://vikend-s-irskym-terierem.webnode.cz/</w:t>
        </w:r>
      </w:hyperlink>
    </w:p>
    <w:p w14:paraId="2CAFE817" w14:textId="77777777" w:rsidR="004702B5" w:rsidRDefault="00982D8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i/>
          <w:color w:val="000000"/>
          <w:sz w:val="18"/>
          <w:szCs w:val="18"/>
        </w:rPr>
      </w:pPr>
      <w:r>
        <w:rPr>
          <w:b/>
          <w:color w:val="000000"/>
          <w:sz w:val="20"/>
          <w:szCs w:val="20"/>
        </w:rPr>
        <w:br/>
      </w:r>
    </w:p>
    <w:p w14:paraId="736789A0" w14:textId="77777777" w:rsidR="004702B5" w:rsidRDefault="004702B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ind w:left="708" w:hanging="708"/>
        <w:rPr>
          <w:b/>
          <w:color w:val="000000"/>
          <w:sz w:val="20"/>
          <w:szCs w:val="20"/>
        </w:rPr>
      </w:pPr>
    </w:p>
    <w:p w14:paraId="6617C612" w14:textId="77777777" w:rsidR="004702B5" w:rsidRPr="00012A63" w:rsidRDefault="009C26B7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3686"/>
        </w:tabs>
        <w:spacing w:after="0" w:line="240" w:lineRule="auto"/>
        <w:rPr>
          <w:b/>
          <w:color w:val="4F6228" w:themeColor="accent3" w:themeShade="80"/>
          <w:sz w:val="36"/>
          <w:szCs w:val="36"/>
        </w:rPr>
      </w:pPr>
      <w:r w:rsidRPr="00012A63">
        <w:rPr>
          <w:b/>
          <w:color w:val="4F6228" w:themeColor="accent3" w:themeShade="80"/>
          <w:sz w:val="36"/>
          <w:szCs w:val="36"/>
        </w:rPr>
        <w:t>Těšíme se na Vás a V</w:t>
      </w:r>
      <w:r w:rsidR="00982D8E" w:rsidRPr="00012A63">
        <w:rPr>
          <w:b/>
          <w:color w:val="4F6228" w:themeColor="accent3" w:themeShade="80"/>
          <w:sz w:val="36"/>
          <w:szCs w:val="36"/>
        </w:rPr>
        <w:t xml:space="preserve">aše pejsky.  </w:t>
      </w:r>
    </w:p>
    <w:sectPr w:rsidR="004702B5" w:rsidRPr="00012A63" w:rsidSect="004702B5">
      <w:pgSz w:w="11906" w:h="16838"/>
      <w:pgMar w:top="1276" w:right="849" w:bottom="567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2B5"/>
    <w:rsid w:val="00012A63"/>
    <w:rsid w:val="0004292A"/>
    <w:rsid w:val="00061AB1"/>
    <w:rsid w:val="000C2EE8"/>
    <w:rsid w:val="002066D3"/>
    <w:rsid w:val="00214714"/>
    <w:rsid w:val="00233AF3"/>
    <w:rsid w:val="003751CC"/>
    <w:rsid w:val="003A625B"/>
    <w:rsid w:val="003B552D"/>
    <w:rsid w:val="003C75EB"/>
    <w:rsid w:val="003D17B8"/>
    <w:rsid w:val="003E2159"/>
    <w:rsid w:val="004018E2"/>
    <w:rsid w:val="00415DA8"/>
    <w:rsid w:val="004216A6"/>
    <w:rsid w:val="0042251B"/>
    <w:rsid w:val="004341AE"/>
    <w:rsid w:val="004702B5"/>
    <w:rsid w:val="004A5D62"/>
    <w:rsid w:val="004C4A4D"/>
    <w:rsid w:val="005932D3"/>
    <w:rsid w:val="006207D9"/>
    <w:rsid w:val="00653BF8"/>
    <w:rsid w:val="006D709B"/>
    <w:rsid w:val="00766853"/>
    <w:rsid w:val="00772B05"/>
    <w:rsid w:val="00782287"/>
    <w:rsid w:val="00796816"/>
    <w:rsid w:val="00862927"/>
    <w:rsid w:val="008749D7"/>
    <w:rsid w:val="008C2A83"/>
    <w:rsid w:val="00921314"/>
    <w:rsid w:val="00922C38"/>
    <w:rsid w:val="00982D8E"/>
    <w:rsid w:val="009C26B7"/>
    <w:rsid w:val="00A870E5"/>
    <w:rsid w:val="00AA1F50"/>
    <w:rsid w:val="00AA66C0"/>
    <w:rsid w:val="00AA6AE9"/>
    <w:rsid w:val="00B16BFD"/>
    <w:rsid w:val="00B30D19"/>
    <w:rsid w:val="00BE26FE"/>
    <w:rsid w:val="00C3631B"/>
    <w:rsid w:val="00CA6C88"/>
    <w:rsid w:val="00CA7938"/>
    <w:rsid w:val="00CC66DA"/>
    <w:rsid w:val="00D00CC4"/>
    <w:rsid w:val="00D32F25"/>
    <w:rsid w:val="00D43B91"/>
    <w:rsid w:val="00E23647"/>
    <w:rsid w:val="00E41AC2"/>
    <w:rsid w:val="00E47831"/>
    <w:rsid w:val="00E71700"/>
    <w:rsid w:val="00EA0771"/>
    <w:rsid w:val="00EC7781"/>
    <w:rsid w:val="00F83E21"/>
    <w:rsid w:val="00F86F8D"/>
    <w:rsid w:val="00FA6B22"/>
    <w:rsid w:val="00F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6EFB"/>
  <w15:docId w15:val="{A6BDDB62-FEEF-42F9-8607-7F117716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A10"/>
  </w:style>
  <w:style w:type="paragraph" w:styleId="Nadpis1">
    <w:name w:val="heading 1"/>
    <w:basedOn w:val="Normln1"/>
    <w:next w:val="Normln1"/>
    <w:rsid w:val="004702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01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1"/>
    <w:next w:val="Normln1"/>
    <w:rsid w:val="004702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4702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4702B5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4702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702B5"/>
  </w:style>
  <w:style w:type="table" w:customStyle="1" w:styleId="TableNormal">
    <w:name w:val="Table Normal"/>
    <w:rsid w:val="004702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4702B5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890A10"/>
    <w:pPr>
      <w:ind w:left="720"/>
      <w:contextualSpacing/>
    </w:pPr>
  </w:style>
  <w:style w:type="paragraph" w:styleId="Bezmezer">
    <w:name w:val="No Spacing"/>
    <w:uiPriority w:val="1"/>
    <w:qFormat/>
    <w:rsid w:val="00B96F3C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B9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96F3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96F3C"/>
    <w:rPr>
      <w:color w:val="0000FF" w:themeColor="hyperlink"/>
      <w:u w:val="single"/>
    </w:rPr>
  </w:style>
  <w:style w:type="character" w:customStyle="1" w:styleId="5yl5">
    <w:name w:val="_5yl5"/>
    <w:basedOn w:val="Standardnpsmoodstavce"/>
    <w:rsid w:val="00E0538A"/>
  </w:style>
  <w:style w:type="table" w:styleId="Mkatabulky">
    <w:name w:val="Table Grid"/>
    <w:basedOn w:val="Normlntabulka"/>
    <w:uiPriority w:val="59"/>
    <w:rsid w:val="0082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E1F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21368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A7B05"/>
    <w:rPr>
      <w:color w:val="605E5C"/>
      <w:shd w:val="clear" w:color="auto" w:fill="E1DFDD"/>
    </w:rPr>
  </w:style>
  <w:style w:type="character" w:customStyle="1" w:styleId="tojvnm2t">
    <w:name w:val="tojvnm2t"/>
    <w:basedOn w:val="Standardnpsmoodstavce"/>
    <w:rsid w:val="00533AF0"/>
  </w:style>
  <w:style w:type="character" w:customStyle="1" w:styleId="Nadpis2Char">
    <w:name w:val="Nadpis 2 Char"/>
    <w:basedOn w:val="Standardnpsmoodstavce"/>
    <w:link w:val="Nadpis2"/>
    <w:uiPriority w:val="9"/>
    <w:rsid w:val="007001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nadpis">
    <w:name w:val="Subtitle"/>
    <w:basedOn w:val="Normln1"/>
    <w:next w:val="Normln1"/>
    <w:link w:val="PodnadpisChar"/>
    <w:rsid w:val="004702B5"/>
    <w:pPr>
      <w:spacing w:after="160"/>
    </w:pPr>
    <w:rPr>
      <w:color w:val="5A5A5A"/>
    </w:rPr>
  </w:style>
  <w:style w:type="character" w:customStyle="1" w:styleId="PodnadpisChar">
    <w:name w:val="Podnadpis Char"/>
    <w:basedOn w:val="Standardnpsmoodstavce"/>
    <w:link w:val="Podnadpis"/>
    <w:uiPriority w:val="11"/>
    <w:rsid w:val="007001F4"/>
    <w:rPr>
      <w:rFonts w:eastAsiaTheme="minorEastAsia"/>
      <w:color w:val="5A5A5A" w:themeColor="text1" w:themeTint="A5"/>
      <w:spacing w:val="15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001F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A5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wood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70df660c32fffff:0xfd4cb960bfeadc3c?sa=X&amp;ved=1t:8290&amp;ictx=1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vikend-s-irskym-terierem.webnode.cz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RTvikend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XTVYSKa7p2CJUfBs7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D9SMBgODfDr2Eo7zCTaavne0mQ==">AMUW2mWqVUc6ubSClePrAg//slAHaufpmh4Wf0c9vFbUeNBpDah5U/3Us4PKiMTSwpX4F+JZkzP3/kWp2MbnyHAvaicvSmq7Oegp6QjNm2h/FzxMZaPHsR4=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Yveta</dc:creator>
  <cp:lastModifiedBy>Zuzana Sommerová</cp:lastModifiedBy>
  <cp:revision>9</cp:revision>
  <cp:lastPrinted>2025-07-23T12:33:00Z</cp:lastPrinted>
  <dcterms:created xsi:type="dcterms:W3CDTF">2025-07-19T11:40:00Z</dcterms:created>
  <dcterms:modified xsi:type="dcterms:W3CDTF">2025-07-23T12:38:00Z</dcterms:modified>
</cp:coreProperties>
</file>